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ADA4D" w14:textId="77777777" w:rsidR="005422FF" w:rsidRPr="005422FF" w:rsidRDefault="005422FF" w:rsidP="005422FF">
      <w:pPr>
        <w:spacing w:after="188" w:line="240" w:lineRule="auto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54"/>
          <w:szCs w:val="54"/>
          <w:lang w:eastAsia="nl-NL"/>
        </w:rPr>
      </w:pPr>
      <w:r w:rsidRPr="005422FF">
        <w:rPr>
          <w:rFonts w:ascii="Times New Roman" w:eastAsia="Times New Roman" w:hAnsi="Times New Roman" w:cs="Times New Roman"/>
          <w:b/>
          <w:bCs/>
          <w:color w:val="231F20"/>
          <w:kern w:val="36"/>
          <w:sz w:val="54"/>
          <w:szCs w:val="54"/>
          <w:lang w:eastAsia="nl-NL"/>
        </w:rPr>
        <w:t xml:space="preserve">Dutch </w:t>
      </w:r>
      <w:proofErr w:type="spellStart"/>
      <w:r w:rsidRPr="005422FF">
        <w:rPr>
          <w:rFonts w:ascii="Times New Roman" w:eastAsia="Times New Roman" w:hAnsi="Times New Roman" w:cs="Times New Roman"/>
          <w:b/>
          <w:bCs/>
          <w:color w:val="231F20"/>
          <w:kern w:val="36"/>
          <w:sz w:val="54"/>
          <w:szCs w:val="54"/>
          <w:lang w:eastAsia="nl-NL"/>
        </w:rPr>
        <w:t>MPs</w:t>
      </w:r>
      <w:proofErr w:type="spellEnd"/>
      <w:r w:rsidRPr="005422FF">
        <w:rPr>
          <w:rFonts w:ascii="Times New Roman" w:eastAsia="Times New Roman" w:hAnsi="Times New Roman" w:cs="Times New Roman"/>
          <w:b/>
          <w:bCs/>
          <w:color w:val="231F20"/>
          <w:kern w:val="36"/>
          <w:sz w:val="54"/>
          <w:szCs w:val="54"/>
          <w:lang w:eastAsia="nl-NL"/>
        </w:rPr>
        <w:t xml:space="preserve"> trial new ‘gold standard’ </w:t>
      </w:r>
      <w:proofErr w:type="spellStart"/>
      <w:r w:rsidRPr="005422FF">
        <w:rPr>
          <w:rFonts w:ascii="Times New Roman" w:eastAsia="Times New Roman" w:hAnsi="Times New Roman" w:cs="Times New Roman"/>
          <w:b/>
          <w:bCs/>
          <w:color w:val="231F20"/>
          <w:kern w:val="36"/>
          <w:sz w:val="54"/>
          <w:szCs w:val="54"/>
          <w:lang w:eastAsia="nl-NL"/>
        </w:rPr>
        <w:t>for</w:t>
      </w:r>
      <w:proofErr w:type="spellEnd"/>
      <w:r w:rsidRPr="005422FF">
        <w:rPr>
          <w:rFonts w:ascii="Times New Roman" w:eastAsia="Times New Roman" w:hAnsi="Times New Roman" w:cs="Times New Roman"/>
          <w:b/>
          <w:bCs/>
          <w:color w:val="231F20"/>
          <w:kern w:val="36"/>
          <w:sz w:val="54"/>
          <w:szCs w:val="54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bCs/>
          <w:color w:val="231F20"/>
          <w:kern w:val="36"/>
          <w:sz w:val="54"/>
          <w:szCs w:val="54"/>
          <w:lang w:eastAsia="nl-NL"/>
        </w:rPr>
        <w:t>scientific</w:t>
      </w:r>
      <w:proofErr w:type="spellEnd"/>
      <w:r w:rsidRPr="005422FF">
        <w:rPr>
          <w:rFonts w:ascii="Times New Roman" w:eastAsia="Times New Roman" w:hAnsi="Times New Roman" w:cs="Times New Roman"/>
          <w:b/>
          <w:bCs/>
          <w:color w:val="231F20"/>
          <w:kern w:val="36"/>
          <w:sz w:val="54"/>
          <w:szCs w:val="54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b/>
          <w:bCs/>
          <w:color w:val="231F20"/>
          <w:kern w:val="36"/>
          <w:sz w:val="54"/>
          <w:szCs w:val="54"/>
          <w:lang w:eastAsia="nl-NL"/>
        </w:rPr>
        <w:t>scrutiny</w:t>
      </w:r>
      <w:proofErr w:type="spellEnd"/>
    </w:p>
    <w:p w14:paraId="5525B0DC" w14:textId="77777777" w:rsidR="005422FF" w:rsidRPr="005422FF" w:rsidRDefault="005422FF" w:rsidP="005422FF">
      <w:pPr>
        <w:spacing w:after="188" w:line="240" w:lineRule="auto"/>
        <w:rPr>
          <w:rFonts w:ascii="Times New Roman" w:eastAsia="Times New Roman" w:hAnsi="Times New Roman" w:cs="Times New Roman"/>
          <w:sz w:val="27"/>
          <w:szCs w:val="27"/>
          <w:lang w:eastAsia="nl-NL"/>
        </w:rPr>
      </w:pP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Parliaments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routinely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seek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scientific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advice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, but a Dutch pilot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goes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one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step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further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,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asking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academics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to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directly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critique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what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the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government</w:t>
      </w:r>
      <w:proofErr w:type="spellEnd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 xml:space="preserve"> is </w:t>
      </w:r>
      <w:proofErr w:type="spellStart"/>
      <w:r w:rsidRPr="005422FF">
        <w:rPr>
          <w:rFonts w:ascii="Times New Roman" w:eastAsia="Times New Roman" w:hAnsi="Times New Roman" w:cs="Times New Roman"/>
          <w:sz w:val="27"/>
          <w:szCs w:val="27"/>
          <w:lang w:eastAsia="nl-NL"/>
        </w:rPr>
        <w:t>proposing</w:t>
      </w:r>
      <w:proofErr w:type="spellEnd"/>
    </w:p>
    <w:p w14:paraId="21FECF8D" w14:textId="77777777" w:rsidR="005422FF" w:rsidRPr="005422FF" w:rsidRDefault="005422FF" w:rsidP="005422F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nl-NL"/>
        </w:rPr>
      </w:pPr>
      <w:r w:rsidRPr="005422FF">
        <w:rPr>
          <w:rFonts w:ascii="Times New Roman" w:eastAsia="Times New Roman" w:hAnsi="Times New Roman" w:cs="Times New Roman"/>
          <w:b/>
          <w:bCs/>
          <w:sz w:val="19"/>
          <w:szCs w:val="19"/>
          <w:lang w:eastAsia="nl-NL"/>
        </w:rPr>
        <w:t>September 29, 2020</w:t>
      </w:r>
    </w:p>
    <w:p w14:paraId="476D0FB7" w14:textId="77777777" w:rsidR="005422FF" w:rsidRPr="005422FF" w:rsidRDefault="009B2E8C" w:rsidP="005422F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nl-NL"/>
        </w:rPr>
      </w:pPr>
      <w:hyperlink r:id="rId5" w:history="1">
        <w:r w:rsidR="005422FF" w:rsidRPr="005422FF">
          <w:rPr>
            <w:rFonts w:ascii="Times New Roman" w:eastAsia="Times New Roman" w:hAnsi="Times New Roman" w:cs="Times New Roman"/>
            <w:b/>
            <w:bCs/>
            <w:color w:val="494343"/>
            <w:sz w:val="19"/>
            <w:szCs w:val="19"/>
            <w:u w:val="single"/>
            <w:lang w:eastAsia="nl-NL"/>
          </w:rPr>
          <w:t>David Matthews</w:t>
        </w:r>
      </w:hyperlink>
    </w:p>
    <w:p w14:paraId="3E00C1DD" w14:textId="77777777" w:rsidR="005422FF" w:rsidRPr="005422FF" w:rsidRDefault="005422FF" w:rsidP="005422F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eastAsia="nl-NL"/>
        </w:rPr>
      </w:pPr>
      <w:r w:rsidRPr="005422FF">
        <w:rPr>
          <w:rFonts w:ascii="Times New Roman" w:eastAsia="Times New Roman" w:hAnsi="Times New Roman" w:cs="Times New Roman"/>
          <w:b/>
          <w:bCs/>
          <w:sz w:val="19"/>
          <w:szCs w:val="19"/>
          <w:lang w:eastAsia="nl-NL"/>
        </w:rPr>
        <w:t>Twitter: </w:t>
      </w:r>
      <w:hyperlink r:id="rId6" w:history="1">
        <w:r w:rsidRPr="005422FF">
          <w:rPr>
            <w:rFonts w:ascii="Times New Roman" w:eastAsia="Times New Roman" w:hAnsi="Times New Roman" w:cs="Times New Roman"/>
            <w:b/>
            <w:bCs/>
            <w:color w:val="494343"/>
            <w:sz w:val="19"/>
            <w:szCs w:val="19"/>
            <w:u w:val="single"/>
            <w:lang w:eastAsia="nl-NL"/>
          </w:rPr>
          <w:t>@DavidMJourno</w:t>
        </w:r>
      </w:hyperlink>
    </w:p>
    <w:p w14:paraId="612ABEC0" w14:textId="77777777" w:rsidR="005422FF" w:rsidRPr="005422FF" w:rsidRDefault="005422FF" w:rsidP="005422F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</w:pPr>
      <w:bookmarkStart w:id="0" w:name="_GoBack"/>
      <w:bookmarkEnd w:id="0"/>
      <w:r w:rsidRPr="005422FF">
        <w:rPr>
          <w:rFonts w:ascii="Helvetica" w:eastAsia="Times New Roman" w:hAnsi="Helvetica" w:cs="Helvetica"/>
          <w:noProof/>
          <w:color w:val="494343"/>
          <w:sz w:val="24"/>
          <w:szCs w:val="24"/>
          <w:lang w:eastAsia="nl-NL"/>
        </w:rPr>
        <w:drawing>
          <wp:inline distT="0" distB="0" distL="0" distR="0" wp14:anchorId="328575A6" wp14:editId="44FF2CE9">
            <wp:extent cx="5905500" cy="3933825"/>
            <wp:effectExtent l="0" t="0" r="0" b="9525"/>
            <wp:docPr id="3" name="Afbeelding 3" descr="Two men in costume look at the model of the great tsars crown of the Russian Empire at the Hermitage in Amsterd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o men in costume look at the model of the great tsars crown of the Russian Empire at the Hermitage in Amsterd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4BD1E" w14:textId="77777777" w:rsidR="005422FF" w:rsidRPr="005422FF" w:rsidRDefault="005422FF" w:rsidP="005422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94343"/>
          <w:sz w:val="18"/>
          <w:szCs w:val="18"/>
          <w:lang w:eastAsia="nl-NL"/>
        </w:rPr>
      </w:pPr>
      <w:r w:rsidRPr="005422FF">
        <w:rPr>
          <w:rFonts w:ascii="Helvetica" w:eastAsia="Times New Roman" w:hAnsi="Helvetica" w:cs="Helvetica"/>
          <w:color w:val="494343"/>
          <w:sz w:val="18"/>
          <w:szCs w:val="18"/>
          <w:lang w:eastAsia="nl-NL"/>
        </w:rPr>
        <w:t>Source: Getty</w:t>
      </w:r>
    </w:p>
    <w:p w14:paraId="4537FAEB" w14:textId="77777777" w:rsidR="005422FF" w:rsidRPr="005422FF" w:rsidRDefault="005422FF" w:rsidP="005422FF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</w:pP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Academics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have been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brought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in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to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directly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scrutinise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Dutch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legislation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,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chiding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government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for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vague policy goals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and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aiming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to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offer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lawmakers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evidence-based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alternative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policies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.</w:t>
      </w:r>
    </w:p>
    <w:p w14:paraId="0FA1ED1B" w14:textId="77777777" w:rsidR="005422FF" w:rsidRPr="005422FF" w:rsidRDefault="005422FF" w:rsidP="005422FF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</w:pP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While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lawmakers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world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over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routinely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get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advice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from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academics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,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Dutch pilot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scheme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,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which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aims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to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become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a “gold standard”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for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scientific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scrutiny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,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goes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a step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further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and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asks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researchers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to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directly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analyse new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legislation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.</w:t>
      </w:r>
    </w:p>
    <w:p w14:paraId="5211CF38" w14:textId="77777777" w:rsidR="005422FF" w:rsidRPr="005422FF" w:rsidRDefault="005422FF" w:rsidP="005422FF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</w:pPr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“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What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is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very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new here is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that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with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this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approach,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you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get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into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heart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of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policymaking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process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,”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said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Pieter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Duisenberg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, president of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Association of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Universities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in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Netherlands (VSNU),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one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of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those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behind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new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scheme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and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a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former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centre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-right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lawmaker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himself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.</w:t>
      </w:r>
    </w:p>
    <w:p w14:paraId="104769D8" w14:textId="77777777" w:rsidR="005422FF" w:rsidRPr="005422FF" w:rsidRDefault="005422FF" w:rsidP="005422FF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</w:pPr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The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idea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is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that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committees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of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Dutch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parliament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will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be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able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to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call in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two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academics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to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scrutinise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government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proposals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.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They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will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judge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whether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policy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aims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lastRenderedPageBreak/>
        <w:t xml:space="preserve">are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specific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and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how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success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should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be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measured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and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can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suggest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alternative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,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science-backed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ways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of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achieving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same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objectives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.</w:t>
      </w:r>
    </w:p>
    <w:p w14:paraId="1EB4366C" w14:textId="77777777" w:rsidR="005422FF" w:rsidRPr="005422FF" w:rsidRDefault="005422FF" w:rsidP="005422FF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</w:pPr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These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external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researchers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will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be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picked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by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parliamentary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research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assistants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with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aid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of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VSNU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and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other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scholarly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bodies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–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meaning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politicians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will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not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be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able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to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choose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academics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themselves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.</w:t>
      </w:r>
    </w:p>
    <w:p w14:paraId="0298947F" w14:textId="77777777" w:rsidR="005422FF" w:rsidRPr="005422FF" w:rsidRDefault="005422FF" w:rsidP="005422FF">
      <w:pPr>
        <w:shd w:val="clear" w:color="auto" w:fill="FFFFFF"/>
        <w:spacing w:after="188" w:line="240" w:lineRule="auto"/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</w:pP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So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far, in a pilot running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this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year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,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university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academics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have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analysed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three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new pieces of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legislation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on issues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ranging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from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citizenship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education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to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outlawing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anti-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democratic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criminal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organisations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. Dutch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lawmakers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are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now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mulling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whether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to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adopt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the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process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 xml:space="preserve"> </w:t>
      </w:r>
      <w:proofErr w:type="spellStart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permanently</w:t>
      </w:r>
      <w:proofErr w:type="spellEnd"/>
      <w:r w:rsidRPr="005422FF">
        <w:rPr>
          <w:rFonts w:ascii="Helvetica" w:eastAsia="Times New Roman" w:hAnsi="Helvetica" w:cs="Helvetica"/>
          <w:color w:val="494343"/>
          <w:sz w:val="24"/>
          <w:szCs w:val="24"/>
          <w:lang w:eastAsia="nl-NL"/>
        </w:rPr>
        <w:t>.</w:t>
      </w:r>
    </w:p>
    <w:p w14:paraId="2DB7443B" w14:textId="77777777" w:rsidR="005422FF" w:rsidRDefault="005422FF" w:rsidP="005422FF">
      <w:pPr>
        <w:pStyle w:val="Norma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494343"/>
        </w:rPr>
      </w:pPr>
      <w:r>
        <w:rPr>
          <w:rFonts w:ascii="Helvetica" w:hAnsi="Helvetica" w:cs="Helvetica"/>
          <w:color w:val="494343"/>
        </w:rPr>
        <w:t xml:space="preserve">The </w:t>
      </w:r>
      <w:proofErr w:type="spellStart"/>
      <w:r>
        <w:rPr>
          <w:rFonts w:ascii="Helvetica" w:hAnsi="Helvetica" w:cs="Helvetica"/>
          <w:color w:val="494343"/>
        </w:rPr>
        <w:t>aim</w:t>
      </w:r>
      <w:proofErr w:type="spellEnd"/>
      <w:r>
        <w:rPr>
          <w:rFonts w:ascii="Helvetica" w:hAnsi="Helvetica" w:cs="Helvetica"/>
          <w:color w:val="494343"/>
        </w:rPr>
        <w:t xml:space="preserve"> is </w:t>
      </w:r>
      <w:proofErr w:type="spellStart"/>
      <w:r>
        <w:rPr>
          <w:rFonts w:ascii="Helvetica" w:hAnsi="Helvetica" w:cs="Helvetica"/>
          <w:color w:val="494343"/>
        </w:rPr>
        <w:t>to</w:t>
      </w:r>
      <w:proofErr w:type="spellEnd"/>
      <w:r>
        <w:rPr>
          <w:rFonts w:ascii="Helvetica" w:hAnsi="Helvetica" w:cs="Helvetica"/>
          <w:color w:val="494343"/>
        </w:rPr>
        <w:t xml:space="preserve"> get </w:t>
      </w:r>
      <w:proofErr w:type="spellStart"/>
      <w:r>
        <w:rPr>
          <w:rFonts w:ascii="Helvetica" w:hAnsi="Helvetica" w:cs="Helvetica"/>
          <w:color w:val="494343"/>
        </w:rPr>
        <w:t>academic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scrutiny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into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the</w:t>
      </w:r>
      <w:proofErr w:type="spellEnd"/>
      <w:r>
        <w:rPr>
          <w:rFonts w:ascii="Helvetica" w:hAnsi="Helvetica" w:cs="Helvetica"/>
          <w:color w:val="494343"/>
        </w:rPr>
        <w:t xml:space="preserve"> “DNA” of </w:t>
      </w:r>
      <w:proofErr w:type="spellStart"/>
      <w:r>
        <w:rPr>
          <w:rFonts w:ascii="Helvetica" w:hAnsi="Helvetica" w:cs="Helvetica"/>
          <w:color w:val="494343"/>
        </w:rPr>
        <w:t>the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legislative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process</w:t>
      </w:r>
      <w:proofErr w:type="spellEnd"/>
      <w:r>
        <w:rPr>
          <w:rFonts w:ascii="Helvetica" w:hAnsi="Helvetica" w:cs="Helvetica"/>
          <w:color w:val="494343"/>
        </w:rPr>
        <w:t xml:space="preserve">, </w:t>
      </w:r>
      <w:proofErr w:type="spellStart"/>
      <w:r>
        <w:rPr>
          <w:rFonts w:ascii="Helvetica" w:hAnsi="Helvetica" w:cs="Helvetica"/>
          <w:color w:val="494343"/>
        </w:rPr>
        <w:t>said</w:t>
      </w:r>
      <w:proofErr w:type="spellEnd"/>
      <w:r>
        <w:rPr>
          <w:rFonts w:ascii="Helvetica" w:hAnsi="Helvetica" w:cs="Helvetica"/>
          <w:color w:val="494343"/>
        </w:rPr>
        <w:t xml:space="preserve"> Mr Duisenberg. </w:t>
      </w:r>
      <w:proofErr w:type="spellStart"/>
      <w:r>
        <w:rPr>
          <w:rFonts w:ascii="Helvetica" w:hAnsi="Helvetica" w:cs="Helvetica"/>
          <w:color w:val="494343"/>
        </w:rPr>
        <w:t>Scientific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fact</w:t>
      </w:r>
      <w:proofErr w:type="spellEnd"/>
      <w:r>
        <w:rPr>
          <w:rFonts w:ascii="Helvetica" w:hAnsi="Helvetica" w:cs="Helvetica"/>
          <w:color w:val="494343"/>
        </w:rPr>
        <w:t xml:space="preserve"> sheets </w:t>
      </w:r>
      <w:proofErr w:type="spellStart"/>
      <w:r>
        <w:rPr>
          <w:rFonts w:ascii="Helvetica" w:hAnsi="Helvetica" w:cs="Helvetica"/>
          <w:color w:val="494343"/>
        </w:rPr>
        <w:t>and</w:t>
      </w:r>
      <w:proofErr w:type="spellEnd"/>
      <w:r>
        <w:rPr>
          <w:rFonts w:ascii="Helvetica" w:hAnsi="Helvetica" w:cs="Helvetica"/>
          <w:color w:val="494343"/>
        </w:rPr>
        <w:t xml:space="preserve"> expert hearings </w:t>
      </w:r>
      <w:proofErr w:type="spellStart"/>
      <w:r>
        <w:rPr>
          <w:rFonts w:ascii="Helvetica" w:hAnsi="Helvetica" w:cs="Helvetica"/>
          <w:color w:val="494343"/>
        </w:rPr>
        <w:t>for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lawmakers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will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remain</w:t>
      </w:r>
      <w:proofErr w:type="spellEnd"/>
      <w:r>
        <w:rPr>
          <w:rFonts w:ascii="Helvetica" w:hAnsi="Helvetica" w:cs="Helvetica"/>
          <w:color w:val="494343"/>
        </w:rPr>
        <w:t xml:space="preserve"> part of </w:t>
      </w:r>
      <w:proofErr w:type="spellStart"/>
      <w:r>
        <w:rPr>
          <w:rFonts w:ascii="Helvetica" w:hAnsi="Helvetica" w:cs="Helvetica"/>
          <w:color w:val="494343"/>
        </w:rPr>
        <w:t>the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process</w:t>
      </w:r>
      <w:proofErr w:type="spellEnd"/>
      <w:r>
        <w:rPr>
          <w:rFonts w:ascii="Helvetica" w:hAnsi="Helvetica" w:cs="Helvetica"/>
          <w:color w:val="494343"/>
        </w:rPr>
        <w:t xml:space="preserve">, he </w:t>
      </w:r>
      <w:proofErr w:type="spellStart"/>
      <w:r>
        <w:rPr>
          <w:rFonts w:ascii="Helvetica" w:hAnsi="Helvetica" w:cs="Helvetica"/>
          <w:color w:val="494343"/>
        </w:rPr>
        <w:t>added</w:t>
      </w:r>
      <w:proofErr w:type="spellEnd"/>
      <w:r>
        <w:rPr>
          <w:rFonts w:ascii="Helvetica" w:hAnsi="Helvetica" w:cs="Helvetica"/>
          <w:color w:val="494343"/>
        </w:rPr>
        <w:t xml:space="preserve">, “but </w:t>
      </w:r>
      <w:proofErr w:type="spellStart"/>
      <w:r>
        <w:rPr>
          <w:rFonts w:ascii="Helvetica" w:hAnsi="Helvetica" w:cs="Helvetica"/>
          <w:color w:val="494343"/>
        </w:rPr>
        <w:t>this</w:t>
      </w:r>
      <w:proofErr w:type="spellEnd"/>
      <w:r>
        <w:rPr>
          <w:rFonts w:ascii="Helvetica" w:hAnsi="Helvetica" w:cs="Helvetica"/>
          <w:color w:val="494343"/>
        </w:rPr>
        <w:t xml:space="preserve"> is a big </w:t>
      </w:r>
      <w:proofErr w:type="spellStart"/>
      <w:r>
        <w:rPr>
          <w:rFonts w:ascii="Helvetica" w:hAnsi="Helvetica" w:cs="Helvetica"/>
          <w:color w:val="494343"/>
        </w:rPr>
        <w:t>additional</w:t>
      </w:r>
      <w:proofErr w:type="spellEnd"/>
      <w:r>
        <w:rPr>
          <w:rFonts w:ascii="Helvetica" w:hAnsi="Helvetica" w:cs="Helvetica"/>
          <w:color w:val="494343"/>
        </w:rPr>
        <w:t xml:space="preserve"> step”.</w:t>
      </w:r>
    </w:p>
    <w:p w14:paraId="6AC14427" w14:textId="77777777" w:rsidR="005422FF" w:rsidRDefault="005422FF" w:rsidP="005422FF">
      <w:pPr>
        <w:pStyle w:val="Norma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494343"/>
        </w:rPr>
      </w:pPr>
      <w:proofErr w:type="spellStart"/>
      <w:r>
        <w:rPr>
          <w:rFonts w:ascii="Helvetica" w:hAnsi="Helvetica" w:cs="Helvetica"/>
          <w:color w:val="494343"/>
        </w:rPr>
        <w:t>This</w:t>
      </w:r>
      <w:proofErr w:type="spellEnd"/>
      <w:r>
        <w:rPr>
          <w:rFonts w:ascii="Helvetica" w:hAnsi="Helvetica" w:cs="Helvetica"/>
          <w:color w:val="494343"/>
        </w:rPr>
        <w:t xml:space="preserve"> push </w:t>
      </w:r>
      <w:proofErr w:type="spellStart"/>
      <w:r>
        <w:rPr>
          <w:rFonts w:ascii="Helvetica" w:hAnsi="Helvetica" w:cs="Helvetica"/>
          <w:color w:val="494343"/>
        </w:rPr>
        <w:t>for</w:t>
      </w:r>
      <w:proofErr w:type="spellEnd"/>
      <w:r>
        <w:rPr>
          <w:rFonts w:ascii="Helvetica" w:hAnsi="Helvetica" w:cs="Helvetica"/>
          <w:color w:val="494343"/>
        </w:rPr>
        <w:t xml:space="preserve"> more expert </w:t>
      </w:r>
      <w:proofErr w:type="spellStart"/>
      <w:r>
        <w:rPr>
          <w:rFonts w:ascii="Helvetica" w:hAnsi="Helvetica" w:cs="Helvetica"/>
          <w:color w:val="494343"/>
        </w:rPr>
        <w:t>scrutiny</w:t>
      </w:r>
      <w:proofErr w:type="spellEnd"/>
      <w:r>
        <w:rPr>
          <w:rFonts w:ascii="Helvetica" w:hAnsi="Helvetica" w:cs="Helvetica"/>
          <w:color w:val="494343"/>
        </w:rPr>
        <w:t xml:space="preserve"> has </w:t>
      </w:r>
      <w:proofErr w:type="spellStart"/>
      <w:r>
        <w:rPr>
          <w:rFonts w:ascii="Helvetica" w:hAnsi="Helvetica" w:cs="Helvetica"/>
          <w:color w:val="494343"/>
        </w:rPr>
        <w:t>its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roots</w:t>
      </w:r>
      <w:proofErr w:type="spellEnd"/>
      <w:r>
        <w:rPr>
          <w:rFonts w:ascii="Helvetica" w:hAnsi="Helvetica" w:cs="Helvetica"/>
          <w:color w:val="494343"/>
        </w:rPr>
        <w:t xml:space="preserve"> in a 2018 </w:t>
      </w:r>
      <w:proofErr w:type="spellStart"/>
      <w:r>
        <w:rPr>
          <w:rFonts w:ascii="Helvetica" w:hAnsi="Helvetica" w:cs="Helvetica"/>
          <w:color w:val="494343"/>
        </w:rPr>
        <w:t>law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that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demanded</w:t>
      </w:r>
      <w:proofErr w:type="spellEnd"/>
      <w:r>
        <w:rPr>
          <w:rFonts w:ascii="Helvetica" w:hAnsi="Helvetica" w:cs="Helvetica"/>
          <w:color w:val="494343"/>
        </w:rPr>
        <w:t xml:space="preserve"> new </w:t>
      </w:r>
      <w:proofErr w:type="spellStart"/>
      <w:r>
        <w:rPr>
          <w:rFonts w:ascii="Helvetica" w:hAnsi="Helvetica" w:cs="Helvetica"/>
          <w:color w:val="494343"/>
        </w:rPr>
        <w:t>legislation</w:t>
      </w:r>
      <w:proofErr w:type="spellEnd"/>
      <w:r>
        <w:rPr>
          <w:rFonts w:ascii="Helvetica" w:hAnsi="Helvetica" w:cs="Helvetica"/>
          <w:color w:val="494343"/>
        </w:rPr>
        <w:t xml:space="preserve"> must </w:t>
      </w:r>
      <w:proofErr w:type="spellStart"/>
      <w:r>
        <w:rPr>
          <w:rFonts w:ascii="Helvetica" w:hAnsi="Helvetica" w:cs="Helvetica"/>
          <w:color w:val="494343"/>
        </w:rPr>
        <w:t>spell</w:t>
      </w:r>
      <w:proofErr w:type="spellEnd"/>
      <w:r>
        <w:rPr>
          <w:rFonts w:ascii="Helvetica" w:hAnsi="Helvetica" w:cs="Helvetica"/>
          <w:color w:val="494343"/>
        </w:rPr>
        <w:t xml:space="preserve"> out </w:t>
      </w:r>
      <w:proofErr w:type="spellStart"/>
      <w:r>
        <w:rPr>
          <w:rFonts w:ascii="Helvetica" w:hAnsi="Helvetica" w:cs="Helvetica"/>
          <w:color w:val="494343"/>
        </w:rPr>
        <w:t>its</w:t>
      </w:r>
      <w:proofErr w:type="spellEnd"/>
      <w:r>
        <w:rPr>
          <w:rFonts w:ascii="Helvetica" w:hAnsi="Helvetica" w:cs="Helvetica"/>
          <w:color w:val="494343"/>
        </w:rPr>
        <w:t xml:space="preserve"> goals </w:t>
      </w:r>
      <w:proofErr w:type="spellStart"/>
      <w:r>
        <w:rPr>
          <w:rFonts w:ascii="Helvetica" w:hAnsi="Helvetica" w:cs="Helvetica"/>
          <w:color w:val="494343"/>
        </w:rPr>
        <w:t>and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explain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how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it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will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effectively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and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efficiently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achieve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them</w:t>
      </w:r>
      <w:proofErr w:type="spellEnd"/>
      <w:r>
        <w:rPr>
          <w:rFonts w:ascii="Helvetica" w:hAnsi="Helvetica" w:cs="Helvetica"/>
          <w:color w:val="494343"/>
        </w:rPr>
        <w:t>.</w:t>
      </w:r>
    </w:p>
    <w:p w14:paraId="13607944" w14:textId="77777777" w:rsidR="005422FF" w:rsidRDefault="005422FF" w:rsidP="005422FF">
      <w:pPr>
        <w:pStyle w:val="Norma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494343"/>
        </w:rPr>
      </w:pPr>
      <w:r>
        <w:rPr>
          <w:rFonts w:ascii="Helvetica" w:hAnsi="Helvetica" w:cs="Helvetica"/>
          <w:color w:val="494343"/>
        </w:rPr>
        <w:t xml:space="preserve">But </w:t>
      </w:r>
      <w:proofErr w:type="spellStart"/>
      <w:r>
        <w:rPr>
          <w:rFonts w:ascii="Helvetica" w:hAnsi="Helvetica" w:cs="Helvetica"/>
          <w:color w:val="494343"/>
        </w:rPr>
        <w:t>some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lawmakers</w:t>
      </w:r>
      <w:proofErr w:type="spellEnd"/>
      <w:r>
        <w:rPr>
          <w:rFonts w:ascii="Helvetica" w:hAnsi="Helvetica" w:cs="Helvetica"/>
          <w:color w:val="494343"/>
        </w:rPr>
        <w:t xml:space="preserve"> say </w:t>
      </w:r>
      <w:proofErr w:type="spellStart"/>
      <w:r>
        <w:rPr>
          <w:rFonts w:ascii="Helvetica" w:hAnsi="Helvetica" w:cs="Helvetica"/>
          <w:color w:val="494343"/>
        </w:rPr>
        <w:t>this</w:t>
      </w:r>
      <w:proofErr w:type="spellEnd"/>
      <w:r>
        <w:rPr>
          <w:rFonts w:ascii="Helvetica" w:hAnsi="Helvetica" w:cs="Helvetica"/>
          <w:color w:val="494343"/>
        </w:rPr>
        <w:t xml:space="preserve"> has </w:t>
      </w:r>
      <w:proofErr w:type="spellStart"/>
      <w:r>
        <w:rPr>
          <w:rFonts w:ascii="Helvetica" w:hAnsi="Helvetica" w:cs="Helvetica"/>
          <w:color w:val="494343"/>
        </w:rPr>
        <w:t>not</w:t>
      </w:r>
      <w:proofErr w:type="spellEnd"/>
      <w:r>
        <w:rPr>
          <w:rFonts w:ascii="Helvetica" w:hAnsi="Helvetica" w:cs="Helvetica"/>
          <w:color w:val="494343"/>
        </w:rPr>
        <w:t xml:space="preserve"> been </w:t>
      </w:r>
      <w:proofErr w:type="spellStart"/>
      <w:r>
        <w:rPr>
          <w:rFonts w:ascii="Helvetica" w:hAnsi="Helvetica" w:cs="Helvetica"/>
          <w:color w:val="494343"/>
        </w:rPr>
        <w:t>properly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followed</w:t>
      </w:r>
      <w:proofErr w:type="spellEnd"/>
      <w:r>
        <w:rPr>
          <w:rFonts w:ascii="Helvetica" w:hAnsi="Helvetica" w:cs="Helvetica"/>
          <w:color w:val="494343"/>
        </w:rPr>
        <w:t xml:space="preserve"> – </w:t>
      </w:r>
      <w:proofErr w:type="spellStart"/>
      <w:r>
        <w:rPr>
          <w:rFonts w:ascii="Helvetica" w:hAnsi="Helvetica" w:cs="Helvetica"/>
          <w:color w:val="494343"/>
        </w:rPr>
        <w:t>meaning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stricter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academic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oversight</w:t>
      </w:r>
      <w:proofErr w:type="spellEnd"/>
      <w:r>
        <w:rPr>
          <w:rFonts w:ascii="Helvetica" w:hAnsi="Helvetica" w:cs="Helvetica"/>
          <w:color w:val="494343"/>
        </w:rPr>
        <w:t xml:space="preserve"> is </w:t>
      </w:r>
      <w:proofErr w:type="spellStart"/>
      <w:r>
        <w:rPr>
          <w:rFonts w:ascii="Helvetica" w:hAnsi="Helvetica" w:cs="Helvetica"/>
          <w:color w:val="494343"/>
        </w:rPr>
        <w:t>now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necessary</w:t>
      </w:r>
      <w:proofErr w:type="spellEnd"/>
      <w:r>
        <w:rPr>
          <w:rFonts w:ascii="Helvetica" w:hAnsi="Helvetica" w:cs="Helvetica"/>
          <w:color w:val="494343"/>
        </w:rPr>
        <w:t>.</w:t>
      </w:r>
    </w:p>
    <w:p w14:paraId="7718EB29" w14:textId="77777777" w:rsidR="005422FF" w:rsidRDefault="005422FF" w:rsidP="005422FF">
      <w:pPr>
        <w:pStyle w:val="Norma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494343"/>
        </w:rPr>
      </w:pPr>
      <w:proofErr w:type="spellStart"/>
      <w:r>
        <w:rPr>
          <w:rFonts w:ascii="Helvetica" w:hAnsi="Helvetica" w:cs="Helvetica"/>
          <w:color w:val="494343"/>
        </w:rPr>
        <w:t>During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the</w:t>
      </w:r>
      <w:proofErr w:type="spellEnd"/>
      <w:r>
        <w:rPr>
          <w:rFonts w:ascii="Helvetica" w:hAnsi="Helvetica" w:cs="Helvetica"/>
          <w:color w:val="494343"/>
        </w:rPr>
        <w:t xml:space="preserve"> pilot </w:t>
      </w:r>
      <w:proofErr w:type="spellStart"/>
      <w:r>
        <w:rPr>
          <w:rFonts w:ascii="Helvetica" w:hAnsi="Helvetica" w:cs="Helvetica"/>
          <w:color w:val="494343"/>
        </w:rPr>
        <w:t>this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year</w:t>
      </w:r>
      <w:proofErr w:type="spellEnd"/>
      <w:r>
        <w:rPr>
          <w:rFonts w:ascii="Helvetica" w:hAnsi="Helvetica" w:cs="Helvetica"/>
          <w:color w:val="494343"/>
        </w:rPr>
        <w:t xml:space="preserve">, </w:t>
      </w:r>
      <w:proofErr w:type="spellStart"/>
      <w:r>
        <w:rPr>
          <w:rFonts w:ascii="Helvetica" w:hAnsi="Helvetica" w:cs="Helvetica"/>
          <w:color w:val="494343"/>
        </w:rPr>
        <w:t>it</w:t>
      </w:r>
      <w:proofErr w:type="spellEnd"/>
      <w:r>
        <w:rPr>
          <w:rFonts w:ascii="Helvetica" w:hAnsi="Helvetica" w:cs="Helvetica"/>
          <w:color w:val="494343"/>
        </w:rPr>
        <w:t xml:space="preserve"> was a “common </w:t>
      </w:r>
      <w:proofErr w:type="spellStart"/>
      <w:r>
        <w:rPr>
          <w:rFonts w:ascii="Helvetica" w:hAnsi="Helvetica" w:cs="Helvetica"/>
          <w:color w:val="494343"/>
        </w:rPr>
        <w:t>complaint</w:t>
      </w:r>
      <w:proofErr w:type="spellEnd"/>
      <w:r>
        <w:rPr>
          <w:rFonts w:ascii="Helvetica" w:hAnsi="Helvetica" w:cs="Helvetica"/>
          <w:color w:val="494343"/>
        </w:rPr>
        <w:t xml:space="preserve">” </w:t>
      </w:r>
      <w:proofErr w:type="spellStart"/>
      <w:r>
        <w:rPr>
          <w:rFonts w:ascii="Helvetica" w:hAnsi="Helvetica" w:cs="Helvetica"/>
          <w:color w:val="494343"/>
        </w:rPr>
        <w:t>from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academics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called</w:t>
      </w:r>
      <w:proofErr w:type="spellEnd"/>
      <w:r>
        <w:rPr>
          <w:rFonts w:ascii="Helvetica" w:hAnsi="Helvetica" w:cs="Helvetica"/>
          <w:color w:val="494343"/>
        </w:rPr>
        <w:t xml:space="preserve"> in </w:t>
      </w:r>
      <w:proofErr w:type="spellStart"/>
      <w:r>
        <w:rPr>
          <w:rFonts w:ascii="Helvetica" w:hAnsi="Helvetica" w:cs="Helvetica"/>
          <w:color w:val="494343"/>
        </w:rPr>
        <w:t>to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evaluate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legislation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that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government</w:t>
      </w:r>
      <w:proofErr w:type="spellEnd"/>
      <w:r>
        <w:rPr>
          <w:rFonts w:ascii="Helvetica" w:hAnsi="Helvetica" w:cs="Helvetica"/>
          <w:color w:val="494343"/>
        </w:rPr>
        <w:t xml:space="preserve"> was “</w:t>
      </w:r>
      <w:proofErr w:type="spellStart"/>
      <w:r>
        <w:rPr>
          <w:rFonts w:ascii="Helvetica" w:hAnsi="Helvetica" w:cs="Helvetica"/>
          <w:color w:val="494343"/>
        </w:rPr>
        <w:t>too</w:t>
      </w:r>
      <w:proofErr w:type="spellEnd"/>
      <w:r>
        <w:rPr>
          <w:rFonts w:ascii="Helvetica" w:hAnsi="Helvetica" w:cs="Helvetica"/>
          <w:color w:val="494343"/>
        </w:rPr>
        <w:t xml:space="preserve"> vague” in </w:t>
      </w:r>
      <w:proofErr w:type="spellStart"/>
      <w:r>
        <w:rPr>
          <w:rFonts w:ascii="Helvetica" w:hAnsi="Helvetica" w:cs="Helvetica"/>
          <w:color w:val="494343"/>
        </w:rPr>
        <w:t>its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aims</w:t>
      </w:r>
      <w:proofErr w:type="spellEnd"/>
      <w:r>
        <w:rPr>
          <w:rFonts w:ascii="Helvetica" w:hAnsi="Helvetica" w:cs="Helvetica"/>
          <w:color w:val="494343"/>
        </w:rPr>
        <w:t xml:space="preserve">, </w:t>
      </w:r>
      <w:proofErr w:type="spellStart"/>
      <w:r>
        <w:rPr>
          <w:rFonts w:ascii="Helvetica" w:hAnsi="Helvetica" w:cs="Helvetica"/>
          <w:color w:val="494343"/>
        </w:rPr>
        <w:t>said</w:t>
      </w:r>
      <w:proofErr w:type="spellEnd"/>
      <w:r>
        <w:rPr>
          <w:rFonts w:ascii="Helvetica" w:hAnsi="Helvetica" w:cs="Helvetica"/>
          <w:color w:val="494343"/>
        </w:rPr>
        <w:t xml:space="preserve"> Joost Sneller, a </w:t>
      </w:r>
      <w:proofErr w:type="spellStart"/>
      <w:r>
        <w:rPr>
          <w:rFonts w:ascii="Helvetica" w:hAnsi="Helvetica" w:cs="Helvetica"/>
          <w:color w:val="494343"/>
        </w:rPr>
        <w:t>liberal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lawmaker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helping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to</w:t>
      </w:r>
      <w:proofErr w:type="spellEnd"/>
      <w:r>
        <w:rPr>
          <w:rFonts w:ascii="Helvetica" w:hAnsi="Helvetica" w:cs="Helvetica"/>
          <w:color w:val="494343"/>
        </w:rPr>
        <w:t xml:space="preserve"> push </w:t>
      </w:r>
      <w:proofErr w:type="spellStart"/>
      <w:r>
        <w:rPr>
          <w:rFonts w:ascii="Helvetica" w:hAnsi="Helvetica" w:cs="Helvetica"/>
          <w:color w:val="494343"/>
        </w:rPr>
        <w:t>the</w:t>
      </w:r>
      <w:proofErr w:type="spellEnd"/>
      <w:r>
        <w:rPr>
          <w:rFonts w:ascii="Helvetica" w:hAnsi="Helvetica" w:cs="Helvetica"/>
          <w:color w:val="494343"/>
        </w:rPr>
        <w:t xml:space="preserve"> new system </w:t>
      </w:r>
      <w:proofErr w:type="spellStart"/>
      <w:r>
        <w:rPr>
          <w:rFonts w:ascii="Helvetica" w:hAnsi="Helvetica" w:cs="Helvetica"/>
          <w:color w:val="494343"/>
        </w:rPr>
        <w:t>through</w:t>
      </w:r>
      <w:proofErr w:type="spellEnd"/>
      <w:r>
        <w:rPr>
          <w:rFonts w:ascii="Helvetica" w:hAnsi="Helvetica" w:cs="Helvetica"/>
          <w:color w:val="494343"/>
        </w:rPr>
        <w:t>.</w:t>
      </w:r>
    </w:p>
    <w:p w14:paraId="12026C59" w14:textId="77777777" w:rsidR="005422FF" w:rsidRDefault="005422FF" w:rsidP="005422FF">
      <w:pPr>
        <w:pStyle w:val="Norma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494343"/>
        </w:rPr>
      </w:pPr>
      <w:r>
        <w:rPr>
          <w:rFonts w:ascii="Helvetica" w:hAnsi="Helvetica" w:cs="Helvetica"/>
          <w:color w:val="494343"/>
        </w:rPr>
        <w:t xml:space="preserve">For </w:t>
      </w:r>
      <w:proofErr w:type="spellStart"/>
      <w:r>
        <w:rPr>
          <w:rFonts w:ascii="Helvetica" w:hAnsi="Helvetica" w:cs="Helvetica"/>
          <w:color w:val="494343"/>
        </w:rPr>
        <w:t>example</w:t>
      </w:r>
      <w:proofErr w:type="spellEnd"/>
      <w:r>
        <w:rPr>
          <w:rFonts w:ascii="Helvetica" w:hAnsi="Helvetica" w:cs="Helvetica"/>
          <w:color w:val="494343"/>
        </w:rPr>
        <w:t xml:space="preserve">, a </w:t>
      </w:r>
      <w:proofErr w:type="spellStart"/>
      <w:r>
        <w:rPr>
          <w:rFonts w:ascii="Helvetica" w:hAnsi="Helvetica" w:cs="Helvetica"/>
          <w:color w:val="494343"/>
        </w:rPr>
        <w:t>proposed</w:t>
      </w:r>
      <w:proofErr w:type="spellEnd"/>
      <w:r>
        <w:rPr>
          <w:rFonts w:ascii="Helvetica" w:hAnsi="Helvetica" w:cs="Helvetica"/>
          <w:color w:val="494343"/>
        </w:rPr>
        <w:t xml:space="preserve"> shake-up of </w:t>
      </w:r>
      <w:proofErr w:type="spellStart"/>
      <w:r>
        <w:rPr>
          <w:rFonts w:ascii="Helvetica" w:hAnsi="Helvetica" w:cs="Helvetica"/>
          <w:color w:val="494343"/>
        </w:rPr>
        <w:t>citizenship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education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aims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to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increase</w:t>
      </w:r>
      <w:proofErr w:type="spellEnd"/>
      <w:r>
        <w:rPr>
          <w:rFonts w:ascii="Helvetica" w:hAnsi="Helvetica" w:cs="Helvetica"/>
          <w:color w:val="494343"/>
        </w:rPr>
        <w:t xml:space="preserve"> “</w:t>
      </w:r>
      <w:proofErr w:type="spellStart"/>
      <w:r>
        <w:rPr>
          <w:rFonts w:ascii="Helvetica" w:hAnsi="Helvetica" w:cs="Helvetica"/>
          <w:color w:val="494343"/>
        </w:rPr>
        <w:t>social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cohesion</w:t>
      </w:r>
      <w:proofErr w:type="spellEnd"/>
      <w:r>
        <w:rPr>
          <w:rFonts w:ascii="Helvetica" w:hAnsi="Helvetica" w:cs="Helvetica"/>
          <w:color w:val="494343"/>
        </w:rPr>
        <w:t xml:space="preserve">”, he </w:t>
      </w:r>
      <w:proofErr w:type="spellStart"/>
      <w:r>
        <w:rPr>
          <w:rFonts w:ascii="Helvetica" w:hAnsi="Helvetica" w:cs="Helvetica"/>
          <w:color w:val="494343"/>
        </w:rPr>
        <w:t>explained</w:t>
      </w:r>
      <w:proofErr w:type="spellEnd"/>
      <w:r>
        <w:rPr>
          <w:rFonts w:ascii="Helvetica" w:hAnsi="Helvetica" w:cs="Helvetica"/>
          <w:color w:val="494343"/>
        </w:rPr>
        <w:t xml:space="preserve">, but </w:t>
      </w:r>
      <w:proofErr w:type="spellStart"/>
      <w:r>
        <w:rPr>
          <w:rFonts w:ascii="Helvetica" w:hAnsi="Helvetica" w:cs="Helvetica"/>
          <w:color w:val="494343"/>
        </w:rPr>
        <w:t>there</w:t>
      </w:r>
      <w:proofErr w:type="spellEnd"/>
      <w:r>
        <w:rPr>
          <w:rFonts w:ascii="Helvetica" w:hAnsi="Helvetica" w:cs="Helvetica"/>
          <w:color w:val="494343"/>
        </w:rPr>
        <w:t xml:space="preserve"> was </w:t>
      </w:r>
      <w:proofErr w:type="spellStart"/>
      <w:r>
        <w:rPr>
          <w:rFonts w:ascii="Helvetica" w:hAnsi="Helvetica" w:cs="Helvetica"/>
          <w:color w:val="494343"/>
        </w:rPr>
        <w:t>little</w:t>
      </w:r>
      <w:proofErr w:type="spellEnd"/>
      <w:r>
        <w:rPr>
          <w:rFonts w:ascii="Helvetica" w:hAnsi="Helvetica" w:cs="Helvetica"/>
          <w:color w:val="494343"/>
        </w:rPr>
        <w:t xml:space="preserve"> detail </w:t>
      </w:r>
      <w:proofErr w:type="spellStart"/>
      <w:r>
        <w:rPr>
          <w:rFonts w:ascii="Helvetica" w:hAnsi="Helvetica" w:cs="Helvetica"/>
          <w:color w:val="494343"/>
        </w:rPr>
        <w:t>about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how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this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would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work</w:t>
      </w:r>
      <w:proofErr w:type="spellEnd"/>
      <w:r>
        <w:rPr>
          <w:rFonts w:ascii="Helvetica" w:hAnsi="Helvetica" w:cs="Helvetica"/>
          <w:color w:val="494343"/>
        </w:rPr>
        <w:t xml:space="preserve"> or </w:t>
      </w:r>
      <w:proofErr w:type="spellStart"/>
      <w:r>
        <w:rPr>
          <w:rFonts w:ascii="Helvetica" w:hAnsi="Helvetica" w:cs="Helvetica"/>
          <w:color w:val="494343"/>
        </w:rPr>
        <w:t>how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it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would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be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measured</w:t>
      </w:r>
      <w:proofErr w:type="spellEnd"/>
      <w:r>
        <w:rPr>
          <w:rFonts w:ascii="Helvetica" w:hAnsi="Helvetica" w:cs="Helvetica"/>
          <w:color w:val="494343"/>
        </w:rPr>
        <w:t>.</w:t>
      </w:r>
    </w:p>
    <w:p w14:paraId="02034DE7" w14:textId="77777777" w:rsidR="005422FF" w:rsidRDefault="005422FF" w:rsidP="005422FF">
      <w:pPr>
        <w:pStyle w:val="Norma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494343"/>
        </w:rPr>
      </w:pPr>
      <w:proofErr w:type="spellStart"/>
      <w:r>
        <w:rPr>
          <w:rFonts w:ascii="Helvetica" w:hAnsi="Helvetica" w:cs="Helvetica"/>
          <w:color w:val="494343"/>
        </w:rPr>
        <w:t>There</w:t>
      </w:r>
      <w:proofErr w:type="spellEnd"/>
      <w:r>
        <w:rPr>
          <w:rFonts w:ascii="Helvetica" w:hAnsi="Helvetica" w:cs="Helvetica"/>
          <w:color w:val="494343"/>
        </w:rPr>
        <w:t xml:space="preserve"> is “</w:t>
      </w:r>
      <w:proofErr w:type="spellStart"/>
      <w:r>
        <w:rPr>
          <w:rFonts w:ascii="Helvetica" w:hAnsi="Helvetica" w:cs="Helvetica"/>
          <w:color w:val="494343"/>
        </w:rPr>
        <w:t>legitimate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criticism</w:t>
      </w:r>
      <w:proofErr w:type="spellEnd"/>
      <w:r>
        <w:rPr>
          <w:rFonts w:ascii="Helvetica" w:hAnsi="Helvetica" w:cs="Helvetica"/>
          <w:color w:val="494343"/>
        </w:rPr>
        <w:t xml:space="preserve">” of </w:t>
      </w:r>
      <w:proofErr w:type="spellStart"/>
      <w:r>
        <w:rPr>
          <w:rFonts w:ascii="Helvetica" w:hAnsi="Helvetica" w:cs="Helvetica"/>
          <w:color w:val="494343"/>
        </w:rPr>
        <w:t>the</w:t>
      </w:r>
      <w:proofErr w:type="spellEnd"/>
      <w:r>
        <w:rPr>
          <w:rFonts w:ascii="Helvetica" w:hAnsi="Helvetica" w:cs="Helvetica"/>
          <w:color w:val="494343"/>
        </w:rPr>
        <w:t xml:space="preserve"> pilot in </w:t>
      </w:r>
      <w:proofErr w:type="spellStart"/>
      <w:r>
        <w:rPr>
          <w:rFonts w:ascii="Helvetica" w:hAnsi="Helvetica" w:cs="Helvetica"/>
          <w:color w:val="494343"/>
        </w:rPr>
        <w:t>that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it</w:t>
      </w:r>
      <w:proofErr w:type="spellEnd"/>
      <w:r>
        <w:rPr>
          <w:rFonts w:ascii="Helvetica" w:hAnsi="Helvetica" w:cs="Helvetica"/>
          <w:color w:val="494343"/>
        </w:rPr>
        <w:t xml:space="preserve"> is “</w:t>
      </w:r>
      <w:proofErr w:type="spellStart"/>
      <w:r>
        <w:rPr>
          <w:rFonts w:ascii="Helvetica" w:hAnsi="Helvetica" w:cs="Helvetica"/>
          <w:color w:val="494343"/>
        </w:rPr>
        <w:t>too</w:t>
      </w:r>
      <w:proofErr w:type="spellEnd"/>
      <w:r>
        <w:rPr>
          <w:rFonts w:ascii="Helvetica" w:hAnsi="Helvetica" w:cs="Helvetica"/>
          <w:color w:val="494343"/>
        </w:rPr>
        <w:t xml:space="preserve"> New Public Management”, he </w:t>
      </w:r>
      <w:proofErr w:type="spellStart"/>
      <w:r>
        <w:rPr>
          <w:rFonts w:ascii="Helvetica" w:hAnsi="Helvetica" w:cs="Helvetica"/>
          <w:color w:val="494343"/>
        </w:rPr>
        <w:t>admitted</w:t>
      </w:r>
      <w:proofErr w:type="spellEnd"/>
      <w:r>
        <w:rPr>
          <w:rFonts w:ascii="Helvetica" w:hAnsi="Helvetica" w:cs="Helvetica"/>
          <w:color w:val="494343"/>
        </w:rPr>
        <w:t xml:space="preserve"> – </w:t>
      </w:r>
      <w:proofErr w:type="spellStart"/>
      <w:r>
        <w:rPr>
          <w:rFonts w:ascii="Helvetica" w:hAnsi="Helvetica" w:cs="Helvetica"/>
          <w:color w:val="494343"/>
        </w:rPr>
        <w:t>that</w:t>
      </w:r>
      <w:proofErr w:type="spellEnd"/>
      <w:r>
        <w:rPr>
          <w:rFonts w:ascii="Helvetica" w:hAnsi="Helvetica" w:cs="Helvetica"/>
          <w:color w:val="494343"/>
        </w:rPr>
        <w:t xml:space="preserve"> is, </w:t>
      </w:r>
      <w:proofErr w:type="spellStart"/>
      <w:r>
        <w:rPr>
          <w:rFonts w:ascii="Helvetica" w:hAnsi="Helvetica" w:cs="Helvetica"/>
          <w:color w:val="494343"/>
        </w:rPr>
        <w:t>it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assumes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that</w:t>
      </w:r>
      <w:proofErr w:type="spellEnd"/>
      <w:r>
        <w:rPr>
          <w:rFonts w:ascii="Helvetica" w:hAnsi="Helvetica" w:cs="Helvetica"/>
          <w:color w:val="494343"/>
        </w:rPr>
        <w:t xml:space="preserve"> “</w:t>
      </w:r>
      <w:proofErr w:type="spellStart"/>
      <w:r>
        <w:rPr>
          <w:rFonts w:ascii="Helvetica" w:hAnsi="Helvetica" w:cs="Helvetica"/>
          <w:color w:val="494343"/>
        </w:rPr>
        <w:t>everything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can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be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measured</w:t>
      </w:r>
      <w:proofErr w:type="spellEnd"/>
      <w:r>
        <w:rPr>
          <w:rFonts w:ascii="Helvetica" w:hAnsi="Helvetica" w:cs="Helvetica"/>
          <w:color w:val="494343"/>
        </w:rPr>
        <w:t>”.</w:t>
      </w:r>
    </w:p>
    <w:p w14:paraId="53D059E7" w14:textId="77777777" w:rsidR="005422FF" w:rsidRDefault="005422FF" w:rsidP="005422FF">
      <w:pPr>
        <w:pStyle w:val="Norma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494343"/>
        </w:rPr>
      </w:pPr>
      <w:r>
        <w:rPr>
          <w:rFonts w:ascii="Helvetica" w:hAnsi="Helvetica" w:cs="Helvetica"/>
          <w:color w:val="494343"/>
        </w:rPr>
        <w:t xml:space="preserve">But </w:t>
      </w:r>
      <w:proofErr w:type="spellStart"/>
      <w:r>
        <w:rPr>
          <w:rFonts w:ascii="Helvetica" w:hAnsi="Helvetica" w:cs="Helvetica"/>
          <w:color w:val="494343"/>
        </w:rPr>
        <w:t>it</w:t>
      </w:r>
      <w:proofErr w:type="spellEnd"/>
      <w:r>
        <w:rPr>
          <w:rFonts w:ascii="Helvetica" w:hAnsi="Helvetica" w:cs="Helvetica"/>
          <w:color w:val="494343"/>
        </w:rPr>
        <w:t xml:space="preserve"> has </w:t>
      </w:r>
      <w:proofErr w:type="spellStart"/>
      <w:r>
        <w:rPr>
          <w:rFonts w:ascii="Helvetica" w:hAnsi="Helvetica" w:cs="Helvetica"/>
          <w:color w:val="494343"/>
        </w:rPr>
        <w:t>broad</w:t>
      </w:r>
      <w:proofErr w:type="spellEnd"/>
      <w:r>
        <w:rPr>
          <w:rFonts w:ascii="Helvetica" w:hAnsi="Helvetica" w:cs="Helvetica"/>
          <w:color w:val="494343"/>
        </w:rPr>
        <w:t xml:space="preserve"> interest in </w:t>
      </w:r>
      <w:proofErr w:type="spellStart"/>
      <w:r>
        <w:rPr>
          <w:rFonts w:ascii="Helvetica" w:hAnsi="Helvetica" w:cs="Helvetica"/>
          <w:color w:val="494343"/>
        </w:rPr>
        <w:t>the</w:t>
      </w:r>
      <w:proofErr w:type="spellEnd"/>
      <w:r>
        <w:rPr>
          <w:rFonts w:ascii="Helvetica" w:hAnsi="Helvetica" w:cs="Helvetica"/>
          <w:color w:val="494343"/>
        </w:rPr>
        <w:t xml:space="preserve"> Dutch </w:t>
      </w:r>
      <w:proofErr w:type="spellStart"/>
      <w:r>
        <w:rPr>
          <w:rFonts w:ascii="Helvetica" w:hAnsi="Helvetica" w:cs="Helvetica"/>
          <w:color w:val="494343"/>
        </w:rPr>
        <w:t>parliament</w:t>
      </w:r>
      <w:proofErr w:type="spellEnd"/>
      <w:r>
        <w:rPr>
          <w:rFonts w:ascii="Helvetica" w:hAnsi="Helvetica" w:cs="Helvetica"/>
          <w:color w:val="494343"/>
        </w:rPr>
        <w:t xml:space="preserve">, he </w:t>
      </w:r>
      <w:proofErr w:type="spellStart"/>
      <w:r>
        <w:rPr>
          <w:rFonts w:ascii="Helvetica" w:hAnsi="Helvetica" w:cs="Helvetica"/>
          <w:color w:val="494343"/>
        </w:rPr>
        <w:t>said</w:t>
      </w:r>
      <w:proofErr w:type="spellEnd"/>
      <w:r>
        <w:rPr>
          <w:rFonts w:ascii="Helvetica" w:hAnsi="Helvetica" w:cs="Helvetica"/>
          <w:color w:val="494343"/>
        </w:rPr>
        <w:t xml:space="preserve">, </w:t>
      </w:r>
      <w:proofErr w:type="spellStart"/>
      <w:r>
        <w:rPr>
          <w:rFonts w:ascii="Helvetica" w:hAnsi="Helvetica" w:cs="Helvetica"/>
          <w:color w:val="494343"/>
        </w:rPr>
        <w:t>except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from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parties</w:t>
      </w:r>
      <w:proofErr w:type="spellEnd"/>
      <w:r>
        <w:rPr>
          <w:rFonts w:ascii="Helvetica" w:hAnsi="Helvetica" w:cs="Helvetica"/>
          <w:color w:val="494343"/>
        </w:rPr>
        <w:t xml:space="preserve"> on </w:t>
      </w:r>
      <w:proofErr w:type="spellStart"/>
      <w:r>
        <w:rPr>
          <w:rFonts w:ascii="Helvetica" w:hAnsi="Helvetica" w:cs="Helvetica"/>
          <w:color w:val="494343"/>
        </w:rPr>
        <w:t>the</w:t>
      </w:r>
      <w:proofErr w:type="spellEnd"/>
      <w:r>
        <w:rPr>
          <w:rFonts w:ascii="Helvetica" w:hAnsi="Helvetica" w:cs="Helvetica"/>
          <w:color w:val="494343"/>
        </w:rPr>
        <w:t xml:space="preserve"> far right </w:t>
      </w:r>
      <w:proofErr w:type="spellStart"/>
      <w:r>
        <w:rPr>
          <w:rFonts w:ascii="Helvetica" w:hAnsi="Helvetica" w:cs="Helvetica"/>
          <w:color w:val="494343"/>
        </w:rPr>
        <w:t>and</w:t>
      </w:r>
      <w:proofErr w:type="spellEnd"/>
      <w:r>
        <w:rPr>
          <w:rFonts w:ascii="Helvetica" w:hAnsi="Helvetica" w:cs="Helvetica"/>
          <w:color w:val="494343"/>
        </w:rPr>
        <w:t xml:space="preserve"> far </w:t>
      </w:r>
      <w:proofErr w:type="spellStart"/>
      <w:r>
        <w:rPr>
          <w:rFonts w:ascii="Helvetica" w:hAnsi="Helvetica" w:cs="Helvetica"/>
          <w:color w:val="494343"/>
        </w:rPr>
        <w:t>left</w:t>
      </w:r>
      <w:proofErr w:type="spellEnd"/>
      <w:r>
        <w:rPr>
          <w:rFonts w:ascii="Helvetica" w:hAnsi="Helvetica" w:cs="Helvetica"/>
          <w:color w:val="494343"/>
        </w:rPr>
        <w:t>.</w:t>
      </w:r>
    </w:p>
    <w:p w14:paraId="7B15DB98" w14:textId="77777777" w:rsidR="005422FF" w:rsidRDefault="005422FF" w:rsidP="005422FF">
      <w:pPr>
        <w:pStyle w:val="Norma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494343"/>
        </w:rPr>
      </w:pPr>
      <w:r>
        <w:rPr>
          <w:rFonts w:ascii="Helvetica" w:hAnsi="Helvetica" w:cs="Helvetica"/>
          <w:color w:val="494343"/>
        </w:rPr>
        <w:t xml:space="preserve">Both Mr </w:t>
      </w:r>
      <w:proofErr w:type="spellStart"/>
      <w:r>
        <w:rPr>
          <w:rFonts w:ascii="Helvetica" w:hAnsi="Helvetica" w:cs="Helvetica"/>
          <w:color w:val="494343"/>
        </w:rPr>
        <w:t>Duisenberg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and</w:t>
      </w:r>
      <w:proofErr w:type="spellEnd"/>
      <w:r>
        <w:rPr>
          <w:rFonts w:ascii="Helvetica" w:hAnsi="Helvetica" w:cs="Helvetica"/>
          <w:color w:val="494343"/>
        </w:rPr>
        <w:t xml:space="preserve"> Mr Sneller </w:t>
      </w:r>
      <w:proofErr w:type="spellStart"/>
      <w:r>
        <w:rPr>
          <w:rFonts w:ascii="Helvetica" w:hAnsi="Helvetica" w:cs="Helvetica"/>
          <w:color w:val="494343"/>
        </w:rPr>
        <w:t>said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they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were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unaware</w:t>
      </w:r>
      <w:proofErr w:type="spellEnd"/>
      <w:r>
        <w:rPr>
          <w:rFonts w:ascii="Helvetica" w:hAnsi="Helvetica" w:cs="Helvetica"/>
          <w:color w:val="494343"/>
        </w:rPr>
        <w:t xml:space="preserve"> of </w:t>
      </w:r>
      <w:proofErr w:type="spellStart"/>
      <w:r>
        <w:rPr>
          <w:rFonts w:ascii="Helvetica" w:hAnsi="Helvetica" w:cs="Helvetica"/>
          <w:color w:val="494343"/>
        </w:rPr>
        <w:t>any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other</w:t>
      </w:r>
      <w:proofErr w:type="spellEnd"/>
      <w:r>
        <w:rPr>
          <w:rFonts w:ascii="Helvetica" w:hAnsi="Helvetica" w:cs="Helvetica"/>
          <w:color w:val="494343"/>
        </w:rPr>
        <w:t xml:space="preserve"> system of </w:t>
      </w:r>
      <w:proofErr w:type="spellStart"/>
      <w:r>
        <w:rPr>
          <w:rFonts w:ascii="Helvetica" w:hAnsi="Helvetica" w:cs="Helvetica"/>
          <w:color w:val="494343"/>
        </w:rPr>
        <w:t>such</w:t>
      </w:r>
      <w:proofErr w:type="spellEnd"/>
      <w:r>
        <w:rPr>
          <w:rFonts w:ascii="Helvetica" w:hAnsi="Helvetica" w:cs="Helvetica"/>
          <w:color w:val="494343"/>
        </w:rPr>
        <w:t xml:space="preserve"> close </w:t>
      </w:r>
      <w:proofErr w:type="spellStart"/>
      <w:r>
        <w:rPr>
          <w:rFonts w:ascii="Helvetica" w:hAnsi="Helvetica" w:cs="Helvetica"/>
          <w:color w:val="494343"/>
        </w:rPr>
        <w:t>academic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scrutiny</w:t>
      </w:r>
      <w:proofErr w:type="spellEnd"/>
      <w:r>
        <w:rPr>
          <w:rFonts w:ascii="Helvetica" w:hAnsi="Helvetica" w:cs="Helvetica"/>
          <w:color w:val="494343"/>
        </w:rPr>
        <w:t xml:space="preserve"> of </w:t>
      </w:r>
      <w:proofErr w:type="spellStart"/>
      <w:r>
        <w:rPr>
          <w:rFonts w:ascii="Helvetica" w:hAnsi="Helvetica" w:cs="Helvetica"/>
          <w:color w:val="494343"/>
        </w:rPr>
        <w:t>legislation</w:t>
      </w:r>
      <w:proofErr w:type="spellEnd"/>
      <w:r>
        <w:rPr>
          <w:rFonts w:ascii="Helvetica" w:hAnsi="Helvetica" w:cs="Helvetica"/>
          <w:color w:val="494343"/>
        </w:rPr>
        <w:t xml:space="preserve"> in </w:t>
      </w:r>
      <w:proofErr w:type="spellStart"/>
      <w:r>
        <w:rPr>
          <w:rFonts w:ascii="Helvetica" w:hAnsi="Helvetica" w:cs="Helvetica"/>
          <w:color w:val="494343"/>
        </w:rPr>
        <w:t>other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countries</w:t>
      </w:r>
      <w:proofErr w:type="spellEnd"/>
      <w:r>
        <w:rPr>
          <w:rFonts w:ascii="Helvetica" w:hAnsi="Helvetica" w:cs="Helvetica"/>
          <w:color w:val="494343"/>
        </w:rPr>
        <w:t>.</w:t>
      </w:r>
    </w:p>
    <w:p w14:paraId="63F75919" w14:textId="77777777" w:rsidR="005422FF" w:rsidRDefault="005422FF" w:rsidP="005422FF">
      <w:pPr>
        <w:pStyle w:val="Norma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494343"/>
        </w:rPr>
      </w:pPr>
      <w:r>
        <w:rPr>
          <w:rFonts w:ascii="Helvetica" w:hAnsi="Helvetica" w:cs="Helvetica"/>
          <w:color w:val="494343"/>
        </w:rPr>
        <w:t xml:space="preserve">The Dutch </w:t>
      </w:r>
      <w:proofErr w:type="spellStart"/>
      <w:r>
        <w:rPr>
          <w:rFonts w:ascii="Helvetica" w:hAnsi="Helvetica" w:cs="Helvetica"/>
          <w:color w:val="494343"/>
        </w:rPr>
        <w:t>scheme</w:t>
      </w:r>
      <w:proofErr w:type="spellEnd"/>
      <w:r>
        <w:rPr>
          <w:rFonts w:ascii="Helvetica" w:hAnsi="Helvetica" w:cs="Helvetica"/>
          <w:color w:val="494343"/>
        </w:rPr>
        <w:t xml:space="preserve">, </w:t>
      </w:r>
      <w:proofErr w:type="spellStart"/>
      <w:r>
        <w:rPr>
          <w:rFonts w:ascii="Helvetica" w:hAnsi="Helvetica" w:cs="Helvetica"/>
          <w:color w:val="494343"/>
        </w:rPr>
        <w:t>dubbed</w:t>
      </w:r>
      <w:proofErr w:type="spellEnd"/>
      <w:r>
        <w:rPr>
          <w:rFonts w:ascii="Helvetica" w:hAnsi="Helvetica" w:cs="Helvetica"/>
          <w:color w:val="494343"/>
        </w:rPr>
        <w:t xml:space="preserve"> a “gold standard” of expert </w:t>
      </w:r>
      <w:proofErr w:type="spellStart"/>
      <w:r>
        <w:rPr>
          <w:rFonts w:ascii="Helvetica" w:hAnsi="Helvetica" w:cs="Helvetica"/>
          <w:color w:val="494343"/>
        </w:rPr>
        <w:t>oversight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by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the</w:t>
      </w:r>
      <w:proofErr w:type="spellEnd"/>
      <w:r>
        <w:rPr>
          <w:rFonts w:ascii="Helvetica" w:hAnsi="Helvetica" w:cs="Helvetica"/>
          <w:color w:val="494343"/>
        </w:rPr>
        <w:t xml:space="preserve"> VSNU, </w:t>
      </w:r>
      <w:proofErr w:type="spellStart"/>
      <w:r>
        <w:rPr>
          <w:rFonts w:ascii="Helvetica" w:hAnsi="Helvetica" w:cs="Helvetica"/>
          <w:color w:val="494343"/>
        </w:rPr>
        <w:t>certainly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goes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further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than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the</w:t>
      </w:r>
      <w:proofErr w:type="spellEnd"/>
      <w:r>
        <w:rPr>
          <w:rFonts w:ascii="Helvetica" w:hAnsi="Helvetica" w:cs="Helvetica"/>
          <w:color w:val="494343"/>
        </w:rPr>
        <w:t xml:space="preserve"> UK </w:t>
      </w:r>
      <w:proofErr w:type="spellStart"/>
      <w:r>
        <w:rPr>
          <w:rFonts w:ascii="Helvetica" w:hAnsi="Helvetica" w:cs="Helvetica"/>
          <w:color w:val="494343"/>
        </w:rPr>
        <w:t>Parliament’s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Parliamentary</w:t>
      </w:r>
      <w:proofErr w:type="spellEnd"/>
      <w:r>
        <w:rPr>
          <w:rFonts w:ascii="Helvetica" w:hAnsi="Helvetica" w:cs="Helvetica"/>
          <w:color w:val="494343"/>
        </w:rPr>
        <w:t xml:space="preserve"> Office of </w:t>
      </w:r>
      <w:proofErr w:type="spellStart"/>
      <w:r>
        <w:rPr>
          <w:rFonts w:ascii="Helvetica" w:hAnsi="Helvetica" w:cs="Helvetica"/>
          <w:color w:val="494343"/>
        </w:rPr>
        <w:t>Science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and</w:t>
      </w:r>
      <w:proofErr w:type="spellEnd"/>
      <w:r>
        <w:rPr>
          <w:rFonts w:ascii="Helvetica" w:hAnsi="Helvetica" w:cs="Helvetica"/>
          <w:color w:val="494343"/>
        </w:rPr>
        <w:t xml:space="preserve"> Technology, </w:t>
      </w:r>
      <w:proofErr w:type="spellStart"/>
      <w:r>
        <w:rPr>
          <w:rFonts w:ascii="Helvetica" w:hAnsi="Helvetica" w:cs="Helvetica"/>
          <w:color w:val="494343"/>
        </w:rPr>
        <w:t>for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example</w:t>
      </w:r>
      <w:proofErr w:type="spellEnd"/>
      <w:r>
        <w:rPr>
          <w:rFonts w:ascii="Helvetica" w:hAnsi="Helvetica" w:cs="Helvetica"/>
          <w:color w:val="494343"/>
        </w:rPr>
        <w:t xml:space="preserve">, </w:t>
      </w:r>
      <w:proofErr w:type="spellStart"/>
      <w:r>
        <w:rPr>
          <w:rFonts w:ascii="Helvetica" w:hAnsi="Helvetica" w:cs="Helvetica"/>
          <w:color w:val="494343"/>
        </w:rPr>
        <w:t>which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produces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oral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and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written</w:t>
      </w:r>
      <w:proofErr w:type="spellEnd"/>
      <w:r>
        <w:rPr>
          <w:rFonts w:ascii="Helvetica" w:hAnsi="Helvetica" w:cs="Helvetica"/>
          <w:color w:val="494343"/>
        </w:rPr>
        <w:t xml:space="preserve"> briefings on </w:t>
      </w:r>
      <w:proofErr w:type="spellStart"/>
      <w:r>
        <w:rPr>
          <w:rFonts w:ascii="Helvetica" w:hAnsi="Helvetica" w:cs="Helvetica"/>
          <w:color w:val="494343"/>
        </w:rPr>
        <w:t>scientific</w:t>
      </w:r>
      <w:proofErr w:type="spellEnd"/>
      <w:r>
        <w:rPr>
          <w:rFonts w:ascii="Helvetica" w:hAnsi="Helvetica" w:cs="Helvetica"/>
          <w:color w:val="494343"/>
        </w:rPr>
        <w:t xml:space="preserve"> topics, </w:t>
      </w:r>
      <w:proofErr w:type="spellStart"/>
      <w:r>
        <w:rPr>
          <w:rFonts w:ascii="Helvetica" w:hAnsi="Helvetica" w:cs="Helvetica"/>
          <w:color w:val="494343"/>
        </w:rPr>
        <w:t>and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organises</w:t>
      </w:r>
      <w:proofErr w:type="spellEnd"/>
      <w:r>
        <w:rPr>
          <w:rFonts w:ascii="Helvetica" w:hAnsi="Helvetica" w:cs="Helvetica"/>
          <w:color w:val="494343"/>
        </w:rPr>
        <w:t xml:space="preserve"> events, but does </w:t>
      </w:r>
      <w:proofErr w:type="spellStart"/>
      <w:r>
        <w:rPr>
          <w:rFonts w:ascii="Helvetica" w:hAnsi="Helvetica" w:cs="Helvetica"/>
          <w:color w:val="494343"/>
        </w:rPr>
        <w:t>not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directly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judge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legislation</w:t>
      </w:r>
      <w:proofErr w:type="spellEnd"/>
      <w:r>
        <w:rPr>
          <w:rFonts w:ascii="Helvetica" w:hAnsi="Helvetica" w:cs="Helvetica"/>
          <w:color w:val="494343"/>
        </w:rPr>
        <w:t>.</w:t>
      </w:r>
    </w:p>
    <w:p w14:paraId="2321F078" w14:textId="77777777" w:rsidR="005422FF" w:rsidRDefault="005422FF" w:rsidP="005422FF">
      <w:pPr>
        <w:pStyle w:val="Norma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494343"/>
        </w:rPr>
      </w:pPr>
      <w:proofErr w:type="spellStart"/>
      <w:r>
        <w:rPr>
          <w:rFonts w:ascii="Helvetica" w:hAnsi="Helvetica" w:cs="Helvetica"/>
          <w:color w:val="494343"/>
        </w:rPr>
        <w:t>There</w:t>
      </w:r>
      <w:proofErr w:type="spellEnd"/>
      <w:r>
        <w:rPr>
          <w:rFonts w:ascii="Helvetica" w:hAnsi="Helvetica" w:cs="Helvetica"/>
          <w:color w:val="494343"/>
        </w:rPr>
        <w:t xml:space="preserve"> are </w:t>
      </w:r>
      <w:proofErr w:type="spellStart"/>
      <w:r>
        <w:rPr>
          <w:rFonts w:ascii="Helvetica" w:hAnsi="Helvetica" w:cs="Helvetica"/>
          <w:color w:val="494343"/>
        </w:rPr>
        <w:t>some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parallels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with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the</w:t>
      </w:r>
      <w:proofErr w:type="spellEnd"/>
      <w:r>
        <w:rPr>
          <w:rFonts w:ascii="Helvetica" w:hAnsi="Helvetica" w:cs="Helvetica"/>
          <w:color w:val="494343"/>
        </w:rPr>
        <w:t xml:space="preserve"> United </w:t>
      </w:r>
      <w:proofErr w:type="spellStart"/>
      <w:r>
        <w:rPr>
          <w:rFonts w:ascii="Helvetica" w:hAnsi="Helvetica" w:cs="Helvetica"/>
          <w:color w:val="494343"/>
        </w:rPr>
        <w:t>States</w:t>
      </w:r>
      <w:proofErr w:type="spellEnd"/>
      <w:r>
        <w:rPr>
          <w:rFonts w:ascii="Helvetica" w:hAnsi="Helvetica" w:cs="Helvetica"/>
          <w:color w:val="494343"/>
        </w:rPr>
        <w:t xml:space="preserve">, </w:t>
      </w:r>
      <w:proofErr w:type="spellStart"/>
      <w:r>
        <w:rPr>
          <w:rFonts w:ascii="Helvetica" w:hAnsi="Helvetica" w:cs="Helvetica"/>
          <w:color w:val="494343"/>
        </w:rPr>
        <w:t>however</w:t>
      </w:r>
      <w:proofErr w:type="spellEnd"/>
      <w:r>
        <w:rPr>
          <w:rFonts w:ascii="Helvetica" w:hAnsi="Helvetica" w:cs="Helvetica"/>
          <w:color w:val="494343"/>
        </w:rPr>
        <w:t xml:space="preserve">, </w:t>
      </w:r>
      <w:proofErr w:type="spellStart"/>
      <w:r>
        <w:rPr>
          <w:rFonts w:ascii="Helvetica" w:hAnsi="Helvetica" w:cs="Helvetica"/>
          <w:color w:val="494343"/>
        </w:rPr>
        <w:t>where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lawmakers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can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request</w:t>
      </w:r>
      <w:proofErr w:type="spellEnd"/>
      <w:r>
        <w:rPr>
          <w:rFonts w:ascii="Helvetica" w:hAnsi="Helvetica" w:cs="Helvetica"/>
          <w:color w:val="494343"/>
        </w:rPr>
        <w:t xml:space="preserve"> reviews of </w:t>
      </w:r>
      <w:proofErr w:type="spellStart"/>
      <w:r>
        <w:rPr>
          <w:rFonts w:ascii="Helvetica" w:hAnsi="Helvetica" w:cs="Helvetica"/>
          <w:color w:val="494343"/>
        </w:rPr>
        <w:t>legislation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from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academic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bodies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including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the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national</w:t>
      </w:r>
      <w:proofErr w:type="spellEnd"/>
      <w:r>
        <w:rPr>
          <w:rFonts w:ascii="Helvetica" w:hAnsi="Helvetica" w:cs="Helvetica"/>
          <w:color w:val="494343"/>
        </w:rPr>
        <w:t xml:space="preserve"> academies, </w:t>
      </w:r>
      <w:proofErr w:type="spellStart"/>
      <w:r>
        <w:rPr>
          <w:rFonts w:ascii="Helvetica" w:hAnsi="Helvetica" w:cs="Helvetica"/>
          <w:color w:val="494343"/>
        </w:rPr>
        <w:t>explained</w:t>
      </w:r>
      <w:proofErr w:type="spellEnd"/>
      <w:r>
        <w:rPr>
          <w:rFonts w:ascii="Helvetica" w:hAnsi="Helvetica" w:cs="Helvetica"/>
          <w:color w:val="494343"/>
        </w:rPr>
        <w:t xml:space="preserve"> Jason Blackstock, </w:t>
      </w:r>
      <w:proofErr w:type="spellStart"/>
      <w:r>
        <w:rPr>
          <w:rFonts w:ascii="Helvetica" w:hAnsi="Helvetica" w:cs="Helvetica"/>
          <w:color w:val="494343"/>
        </w:rPr>
        <w:t>an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associate</w:t>
      </w:r>
      <w:proofErr w:type="spellEnd"/>
      <w:r>
        <w:rPr>
          <w:rFonts w:ascii="Helvetica" w:hAnsi="Helvetica" w:cs="Helvetica"/>
          <w:color w:val="494343"/>
        </w:rPr>
        <w:t xml:space="preserve"> professor at UCL, </w:t>
      </w:r>
      <w:proofErr w:type="spellStart"/>
      <w:r>
        <w:rPr>
          <w:rFonts w:ascii="Helvetica" w:hAnsi="Helvetica" w:cs="Helvetica"/>
          <w:color w:val="494343"/>
        </w:rPr>
        <w:t>who</w:t>
      </w:r>
      <w:proofErr w:type="spellEnd"/>
      <w:r>
        <w:rPr>
          <w:rFonts w:ascii="Helvetica" w:hAnsi="Helvetica" w:cs="Helvetica"/>
          <w:color w:val="494343"/>
        </w:rPr>
        <w:t xml:space="preserve"> has </w:t>
      </w:r>
      <w:proofErr w:type="spellStart"/>
      <w:r>
        <w:rPr>
          <w:rFonts w:ascii="Helvetica" w:hAnsi="Helvetica" w:cs="Helvetica"/>
          <w:color w:val="494343"/>
        </w:rPr>
        <w:t>researched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national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science</w:t>
      </w:r>
      <w:proofErr w:type="spellEnd"/>
      <w:r>
        <w:rPr>
          <w:rFonts w:ascii="Helvetica" w:hAnsi="Helvetica" w:cs="Helvetica"/>
          <w:color w:val="494343"/>
        </w:rPr>
        <w:t xml:space="preserve"> </w:t>
      </w:r>
      <w:proofErr w:type="spellStart"/>
      <w:r>
        <w:rPr>
          <w:rFonts w:ascii="Helvetica" w:hAnsi="Helvetica" w:cs="Helvetica"/>
          <w:color w:val="494343"/>
        </w:rPr>
        <w:t>advice</w:t>
      </w:r>
      <w:proofErr w:type="spellEnd"/>
      <w:r>
        <w:rPr>
          <w:rFonts w:ascii="Helvetica" w:hAnsi="Helvetica" w:cs="Helvetica"/>
          <w:color w:val="494343"/>
        </w:rPr>
        <w:t xml:space="preserve"> systems.</w:t>
      </w:r>
    </w:p>
    <w:p w14:paraId="68130402" w14:textId="77777777" w:rsidR="005422FF" w:rsidRDefault="009B2E8C" w:rsidP="005422FF">
      <w:pPr>
        <w:pStyle w:val="Normaal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494343"/>
        </w:rPr>
      </w:pPr>
      <w:hyperlink r:id="rId8" w:history="1">
        <w:r w:rsidR="005422FF">
          <w:rPr>
            <w:rStyle w:val="Hyperlink"/>
            <w:rFonts w:ascii="Helvetica" w:hAnsi="Helvetica" w:cs="Helvetica"/>
            <w:i/>
            <w:iCs/>
            <w:color w:val="1169A3"/>
          </w:rPr>
          <w:t>david.matthews@timeshighereducation.com</w:t>
        </w:r>
      </w:hyperlink>
    </w:p>
    <w:p w14:paraId="116D643A" w14:textId="77777777" w:rsidR="003149C2" w:rsidRDefault="009B2E8C"/>
    <w:sectPr w:rsidR="00314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B45BF"/>
    <w:multiLevelType w:val="multilevel"/>
    <w:tmpl w:val="D814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FF"/>
    <w:rsid w:val="0027292B"/>
    <w:rsid w:val="002810C9"/>
    <w:rsid w:val="005422FF"/>
    <w:rsid w:val="007C04ED"/>
    <w:rsid w:val="009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7D38"/>
  <w15:chartTrackingRefBased/>
  <w15:docId w15:val="{BBDC89DF-D8B1-481F-8318-8D5DD08C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4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5422FF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542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6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1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2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4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6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4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799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1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68367">
                                      <w:marLeft w:val="22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4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89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71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532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717719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60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6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1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10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2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2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6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583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0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4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5548">
                                      <w:marLeft w:val="225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2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1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41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5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3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95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759109">
                                                              <w:marLeft w:val="75"/>
                                                              <w:marRight w:val="75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27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matthews@timeshighereducati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DavidMJourno" TargetMode="External"/><Relationship Id="rId5" Type="http://schemas.openxmlformats.org/officeDocument/2006/relationships/hyperlink" Target="https://www.timeshighereducation.com/author/david-matthew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Helian Ophorst</dc:creator>
  <cp:keywords/>
  <dc:description/>
  <cp:lastModifiedBy>Frank Zwetsloot</cp:lastModifiedBy>
  <cp:revision>3</cp:revision>
  <dcterms:created xsi:type="dcterms:W3CDTF">2020-10-01T09:11:00Z</dcterms:created>
  <dcterms:modified xsi:type="dcterms:W3CDTF">2020-10-01T09:12:00Z</dcterms:modified>
</cp:coreProperties>
</file>